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430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MINISTARSTVO UPRAVE</w:t>
      </w:r>
    </w:p>
    <w:p w:rsidR="002430A5" w:rsidRPr="002430A5" w:rsidRDefault="002430A5" w:rsidP="002430A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43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1614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Na temelju članka 14. stavka 2. Zakona o pravu na pristup informacijama (»Narodne novine«, broj 25/13.), ministar uprave donosi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430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PRAVILNIK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 USTROJU, SADRŽAJU I NAČINU VOĐENJA SLUŽBENOG UPISNIKA O OSTVARIVANJU PRAVA NA PRISTUP INFORMACIJAMA I PONOVNU UPORABU INFORMACIJA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0A5">
        <w:rPr>
          <w:rFonts w:ascii="Times New Roman" w:eastAsia="Times New Roman" w:hAnsi="Times New Roman" w:cs="Times New Roman"/>
          <w:color w:val="000000"/>
          <w:sz w:val="28"/>
          <w:szCs w:val="28"/>
        </w:rPr>
        <w:t>I. OPĆE ODREDBE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Članak 1.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(1) Ovim Pravilnikom uređuje se ustroj, sadržaj i način vođenja službenog upisnika o zahtjevima, postupcima i odlukama o ostvarivanju prava na pristup informacijama i ponovnu uporabu informacija (u daljnjem tekstu: Upisnik).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(2) Tijela javne vlasti dužna su voditi poseban službeni upisnik u skladu s odredbama ovog Pravilnika.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0A5">
        <w:rPr>
          <w:rFonts w:ascii="Times New Roman" w:eastAsia="Times New Roman" w:hAnsi="Times New Roman" w:cs="Times New Roman"/>
          <w:color w:val="000000"/>
          <w:sz w:val="28"/>
          <w:szCs w:val="28"/>
        </w:rPr>
        <w:t>II. VOĐENJE UPISNIKA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Članak 2.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(1) U Upisnik se upisuju usmeni i pisani zahtjevi za pristup informacijama, zahtjevi za dopunu ili ispravak informacije i zahtjevi za ponovnu uporabu informacija (dalje u tekstu: zahtjevi), po redoslijedu primitka.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(2) Zahtjevi iz stavka 1. ovog članka upisuju se radi vođenja evidencije o broju podnesenih i riješenih zahtjeva.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Članak 3.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(1) Upisnik se vodi u prikladnom elektroničkom obliku koji sadrži podatke iz Obrasca broj 1. – Upisnik o zahtjevima, postupcima i odlukama o ostvarivanju prava na pristup informacijama i ponovnu uporabu informacija, za svaku kalendarsku godinu, uz obvezu ispisivanja listova i uvezivanja na kraju godine.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(2) Upisnik vodi službenik za informiranje.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Članak 4.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U Upisniku se evidentiraju zahtjevi i način rješavanja zahtjeva, a upisuju se sljedeći podaci: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lastRenderedPageBreak/>
        <w:t>– redni broj zahtjeva,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– vrsta zahtjeva (zahtjev za pristup informacijama, dopunu ili ispravak informacije i ponovnu uporabu informacija),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– klasifikacijska oznaka i urudžbeni broj zahtjeva, odnosno drugi evidencijski broj,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– datum primitka zahtjeva,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– način podnošenja zahtjeva (poštom, elektroničkom poštom, usmeno i drugo),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– podaci o podnositelju zahtjeva (ime i prezime, odnosno naziv, adresa odnosno sjedište, kontakt telefon i/ili adresa elektroničke pošte),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– informacija koja se traži (podaci koji su važni za prepoznavanje informacije),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– odluka o zahtjevu (usvojen, djelomično usvojen, odbijen, odbačen, ustupljen, obustavljen postupak, izdana obavijest), uz navođenje pravne osnove,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– odluka prvostupanjskog tijela po žalbi,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– odluka drugostupanjskog tijela po žalbi,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– odluka Visokog upravnog suda Republike Hrvatske po tužbi,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– visina ostvarene naknade iz članka 19. Zakona o pravu na pristup informacijama,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– napomena.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Članak 5.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(1) Upisnik se zaključuje na kraju svake kalendarske godine (31. prosinca) na način da se iza posljednjeg upisanog rednog broja stavlja službena zabilješka koja sadrži: dan, mjesec i godinu zaključivanja, redni broj posljednjeg upisa u Upisniku, broj riješenih zahtjeva i broj neriješenih zahtjeva.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(2) Službenu zabilješku o zaključivanju Upisnika upisuje u Upisnik i nakon ispisivanja iste potpisuje službenik za informiranje.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Članak 6.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U ispisanom i zaključenom Upisniku tekst se ne smije brisati, ispravljati niti učiniti nevidljivim, a iznimno, pogreška se može ispraviti tako da se ista precrta vodoravnom crtom te upiše točan podatak, o čemu službenik stavlja službenu zabilješku u rubrici napomena.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Članak 7.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Tijelo javne vlasti dužno je osigurati sigurnosnu kopiju upisnika u elektroničkom obliku, kopiranjem na prijenosni informatički medij ili na drugi prikladan način.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lastRenderedPageBreak/>
        <w:t>Članak 8.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(1) Sastavni dio ovog Pravilnika su Obrazac broj 1. – Upisnik o zahtjevima, postupcima i odlukama o ostvarivanju prava na pristup informacijama i ponovnu uporabu informacija, Obrazac broj 2 – Zahtjev za pristup informacijama, Obrazac broj 3 – Zahtjev za dopunu ili ispravak informacije i Obrazac broj 4 – Zahtjev za ponovnu uporabu informacija.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(2) Obrasci 2., 3. i 4. iz stavka 1. ovog članka su pomoćni obrasci za korisnike prava na pristup informacijama i ponovnu uporabu informacija.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(3) U svrhu olakšavanja pristupa informacijama i ponovne uporabe informacija Povjerenik za informiranje objavit će na svojoj internetskoj stranici obrasce iz stavka 1. ovog članka.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0A5">
        <w:rPr>
          <w:rFonts w:ascii="Times New Roman" w:eastAsia="Times New Roman" w:hAnsi="Times New Roman" w:cs="Times New Roman"/>
          <w:color w:val="000000"/>
          <w:sz w:val="28"/>
          <w:szCs w:val="28"/>
        </w:rPr>
        <w:t>III. ZAVRŠNE ODREDBE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Članak 9.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(1) Danom stupanja na snagu ovog Pravilnika prestaje važiti Pravilnik o ustroju, sadržaju i načinu vođenja službenog upisnika o ostvarivanju prava na pristup informacijama (»Narodne novine«, broj 137/04.)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(2) Ovaj Pravilnik stupa na snagu osmoga dana od dana objave u »Narodnim novinama«.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Klasa: 011-01/14-01/179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2430A5">
        <w:rPr>
          <w:rFonts w:ascii="Times New Roman" w:eastAsia="Times New Roman" w:hAnsi="Times New Roman" w:cs="Times New Roman"/>
          <w:color w:val="000000"/>
          <w:szCs w:val="24"/>
        </w:rPr>
        <w:t>Urbroj</w:t>
      </w:r>
      <w:proofErr w:type="spellEnd"/>
      <w:r w:rsidRPr="002430A5">
        <w:rPr>
          <w:rFonts w:ascii="Times New Roman" w:eastAsia="Times New Roman" w:hAnsi="Times New Roman" w:cs="Times New Roman"/>
          <w:color w:val="000000"/>
          <w:szCs w:val="24"/>
        </w:rPr>
        <w:t>: 515-03-02-01/1-14-2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Zagreb, 23. lipnja 2014.</w:t>
      </w:r>
    </w:p>
    <w:p w:rsidR="002430A5" w:rsidRPr="002430A5" w:rsidRDefault="002430A5" w:rsidP="002430A5">
      <w:pPr>
        <w:spacing w:before="100" w:beforeAutospacing="1" w:after="100" w:afterAutospacing="1"/>
        <w:ind w:left="9245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Ministar</w:t>
      </w:r>
      <w:r w:rsidRPr="002430A5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2430A5">
        <w:rPr>
          <w:rFonts w:ascii="Times New Roman" w:eastAsia="Times New Roman" w:hAnsi="Times New Roman" w:cs="Times New Roman"/>
          <w:b/>
          <w:bCs/>
          <w:color w:val="000000"/>
          <w:szCs w:val="24"/>
        </w:rPr>
        <w:t>Arsen Bauk,</w:t>
      </w:r>
      <w:r w:rsidRPr="002430A5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2430A5">
        <w:rPr>
          <w:rFonts w:ascii="Times New Roman" w:eastAsia="Times New Roman" w:hAnsi="Times New Roman" w:cs="Times New Roman"/>
          <w:color w:val="000000"/>
          <w:szCs w:val="24"/>
        </w:rPr>
        <w:lastRenderedPageBreak/>
        <w:t>v. r.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243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Obrazac broj 1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43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UPISNIK</w:t>
      </w:r>
      <w:r w:rsidRPr="00243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O ZAHTJEVIMA, POSTUPCIMA I ODLUKAMA O OSTVARIVANJU PRAVA NA PRISTUP INFORMACIJAMA I PONOVNU UPORABU INFORMACIJA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TIJELO JAVNE VLASTI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_____________________________________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_____________________________________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_____________________________________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GODINA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_____________________________________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SLUŽBENIK ZA INFORMIRANJE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_____________________________________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_____________________________________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_____________________________________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i/>
          <w:iCs/>
          <w:color w:val="000000"/>
          <w:szCs w:val="24"/>
        </w:rPr>
        <w:t>stranica br.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255"/>
        <w:gridCol w:w="5321"/>
      </w:tblGrid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Redni broj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Vrsta zahtjeva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Klasifikacijska oznaka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Urudžbeni broj/evidencijski broj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Datum primitka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Način podnošenja zahtjeva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Podnositelj zahtjeva (ime i prezime/naziv, adresa/sjedište, kontakt telefon i/ili adresa e-pošte)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2430A5" w:rsidRPr="002430A5" w:rsidRDefault="002430A5" w:rsidP="002430A5">
      <w:pPr>
        <w:jc w:val="left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9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Informacija koja se traži (podaci koji su važni za prepoznavanje informacije)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i/>
          <w:iCs/>
          <w:color w:val="000000"/>
          <w:szCs w:val="24"/>
        </w:rPr>
        <w:lastRenderedPageBreak/>
        <w:t>stranica br.</w:t>
      </w: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561"/>
        <w:gridCol w:w="1060"/>
        <w:gridCol w:w="1175"/>
        <w:gridCol w:w="1345"/>
        <w:gridCol w:w="1663"/>
        <w:gridCol w:w="1326"/>
      </w:tblGrid>
      <w:tr w:rsidR="002430A5" w:rsidRPr="002430A5" w:rsidTr="002430A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Odluka o zahtjevu, pravna osnova i datum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DJELOMIČNO 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ODBIJEN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ODBAČEN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USTUPLJEN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OBUSTAVLJEN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IZDANA OBAVIJEST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Odluka prvostupanjskog tijela po žalbi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Odluka drugostupanjskog tijela po žalbi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Odluka Visokog upravnog suda Republike Hrvatske po tužbi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Visina naknade iz članka 19. Zakona o pravu na pristup informacijama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2430A5" w:rsidRPr="002430A5" w:rsidRDefault="002430A5" w:rsidP="002430A5">
      <w:pPr>
        <w:jc w:val="left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</w:tblGrid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Napomena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2430A5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Obrazac broj 2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43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ZAHTJEV ZA PRISTUP INFORMACIJAMA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2514"/>
        <w:gridCol w:w="2413"/>
        <w:gridCol w:w="2355"/>
      </w:tblGrid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Podnositelj zahtjeva (ime i prezime/naziv, adresa/sjedište, telefon i/ili e-pošta)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Naziv tijela javne vlasti/sjedište i adresa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Informacija koja se traži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Način pristupa informaciji </w:t>
            </w:r>
            <w:r w:rsidRPr="002430A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(označiti)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neposredan pristup informaciji,</w:t>
            </w:r>
          </w:p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pristup informaciji pisanim putem</w:t>
            </w:r>
          </w:p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uvid u dokumente i izrada preslika dokumenata koji sadrže traženu informaciju,</w:t>
            </w:r>
          </w:p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dostavljanje preslika dokumenata koji sadrži traženu informaciju,</w:t>
            </w:r>
          </w:p>
          <w:p w:rsidR="002430A5" w:rsidRPr="002430A5" w:rsidRDefault="002430A5" w:rsidP="002430A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                                                ________________________________</w:t>
      </w:r>
      <w:r w:rsidRPr="002430A5">
        <w:rPr>
          <w:rFonts w:ascii="Times New Roman" w:eastAsia="Times New Roman" w:hAnsi="Times New Roman" w:cs="Times New Roman"/>
          <w:color w:val="000000"/>
          <w:szCs w:val="24"/>
        </w:rPr>
        <w:br/>
        <w:t>                                                 </w:t>
      </w:r>
      <w:r w:rsidRPr="002430A5">
        <w:rPr>
          <w:rFonts w:ascii="Times New Roman" w:eastAsia="Times New Roman" w:hAnsi="Times New Roman" w:cs="Times New Roman"/>
          <w:color w:val="000000"/>
          <w:sz w:val="20"/>
        </w:rPr>
        <w:t>  (vlastoručni potpis podnositelja zahtjeva)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lastRenderedPageBreak/>
        <w:t>_______________________________</w:t>
      </w:r>
      <w:r w:rsidRPr="002430A5">
        <w:rPr>
          <w:rFonts w:ascii="Times New Roman" w:eastAsia="Times New Roman" w:hAnsi="Times New Roman" w:cs="Times New Roman"/>
          <w:color w:val="000000"/>
          <w:szCs w:val="24"/>
        </w:rPr>
        <w:br/>
        <w:t>               </w:t>
      </w:r>
      <w:r w:rsidRPr="002430A5">
        <w:rPr>
          <w:rFonts w:ascii="Times New Roman" w:eastAsia="Times New Roman" w:hAnsi="Times New Roman" w:cs="Times New Roman"/>
          <w:color w:val="000000"/>
          <w:sz w:val="20"/>
        </w:rPr>
        <w:t> (mjesto i datum)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Napomena: </w:t>
      </w:r>
      <w:r w:rsidRPr="002430A5">
        <w:rPr>
          <w:rFonts w:ascii="Times New Roman" w:eastAsia="Times New Roman" w:hAnsi="Times New Roman" w:cs="Times New Roman"/>
          <w:i/>
          <w:iCs/>
          <w:color w:val="000000"/>
          <w:szCs w:val="24"/>
        </w:rPr>
        <w:t>Tijelo javne vlasti ima pravo na naknadu stvarnih materijalnih troškova od podnositelja zahtjeva u svezi s pružanjem i dostavom tražene informacije.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43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br/>
        <w:t>Obrazac broj 3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43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ZAHTJEV ZA DOPUNU ILI ISPRAVAK INFORMACIJE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481"/>
        <w:gridCol w:w="2481"/>
        <w:gridCol w:w="2496"/>
      </w:tblGrid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Podnositelj zahtjeva (ime i prezime/naziv, adresa/sjedište, telefon i/ili e-pošta)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Naziv tijela javne vlasti/sjedište i adresa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2430A5" w:rsidRPr="002430A5" w:rsidRDefault="002430A5" w:rsidP="002430A5">
      <w:pPr>
        <w:jc w:val="left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Informacija koja se traži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Dana ______________ podnio/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la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sam zahtjev za pristup informaciji navedenom tijelu javne vlasti sukladno članku 18. stavku 1. Zakona o pravu na pristup informacijama (NN 25/13) kojim sam zatražio/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la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dostavu informacije</w:t>
            </w:r>
            <w:r w:rsidRPr="002430A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 (navesti koja je informacija zatražena):</w:t>
            </w:r>
          </w:p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Budući da sam dana __________ zaprimio/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la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informaciju koja nije ona koju sam zatražio/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la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ili je nepotpuna </w:t>
            </w:r>
            <w:r w:rsidRPr="002430A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(zaokružiti)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molim da mi se sukladno odredbi članka 24. stavka 1. i 2. Zakona o pravu na pristup informacijama dostavi dopuna odnosno ispravak sljedećih informacija:</w:t>
            </w:r>
          </w:p>
        </w:tc>
      </w:tr>
    </w:tbl>
    <w:p w:rsidR="002430A5" w:rsidRPr="002430A5" w:rsidRDefault="002430A5" w:rsidP="002430A5">
      <w:pPr>
        <w:jc w:val="left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Način pristupa informaciji </w:t>
            </w:r>
            <w:r w:rsidRPr="002430A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(označiti)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neposredan pristup informaciji,</w:t>
            </w:r>
          </w:p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pristup informaciji pisanim putem</w:t>
            </w:r>
          </w:p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uvid u dokumente i izrada preslika dokumenata koji sadrže traženu informaciju,</w:t>
            </w:r>
          </w:p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dostavljanje preslika dokumenata koji sadrži traženu informaciju,</w:t>
            </w:r>
          </w:p>
          <w:p w:rsidR="002430A5" w:rsidRPr="002430A5" w:rsidRDefault="002430A5" w:rsidP="002430A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2430A5" w:rsidRPr="002430A5" w:rsidRDefault="002430A5" w:rsidP="002430A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                                                              ______________________________</w:t>
      </w:r>
      <w:r w:rsidRPr="002430A5">
        <w:rPr>
          <w:rFonts w:ascii="Times New Roman" w:eastAsia="Times New Roman" w:hAnsi="Times New Roman" w:cs="Times New Roman"/>
          <w:color w:val="000000"/>
          <w:szCs w:val="24"/>
        </w:rPr>
        <w:br/>
        <w:t>                                                          </w:t>
      </w:r>
      <w:r w:rsidRPr="002430A5">
        <w:rPr>
          <w:rFonts w:ascii="Times New Roman" w:eastAsia="Times New Roman" w:hAnsi="Times New Roman" w:cs="Times New Roman"/>
          <w:color w:val="000000"/>
          <w:sz w:val="20"/>
        </w:rPr>
        <w:t>       (vlastoručni potpis podnositelja zahtjeva)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_______________________________</w:t>
      </w:r>
      <w:r w:rsidRPr="002430A5">
        <w:rPr>
          <w:rFonts w:ascii="Times New Roman" w:eastAsia="Times New Roman" w:hAnsi="Times New Roman" w:cs="Times New Roman"/>
          <w:color w:val="000000"/>
          <w:szCs w:val="24"/>
        </w:rPr>
        <w:br/>
        <w:t>              </w:t>
      </w:r>
      <w:r w:rsidRPr="002430A5">
        <w:rPr>
          <w:rFonts w:ascii="Times New Roman" w:eastAsia="Times New Roman" w:hAnsi="Times New Roman" w:cs="Times New Roman"/>
          <w:color w:val="000000"/>
          <w:sz w:val="20"/>
        </w:rPr>
        <w:t> (mjesto i datum)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43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br/>
        <w:t>Obrazac broj 4</w:t>
      </w:r>
    </w:p>
    <w:p w:rsidR="002430A5" w:rsidRPr="002430A5" w:rsidRDefault="002430A5" w:rsidP="002430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43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ZAHTJEV ZA PONOVNU UPORABU INFORMACIJA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2458"/>
        <w:gridCol w:w="2458"/>
        <w:gridCol w:w="2473"/>
      </w:tblGrid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Podnositelj zahtjeva (ime i prezime/naziv, adresa/sjedište, telefon i/ili e-pošta)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Naziv tijela javne vlasti/sjedište i adresa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Informacija koja se želi ponovno upotrijebiti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2430A5" w:rsidRPr="002430A5" w:rsidRDefault="002430A5" w:rsidP="002430A5">
      <w:pPr>
        <w:jc w:val="left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Način primanja tražene informacije</w:t>
            </w:r>
            <w:r w:rsidRPr="002430A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 (označiti)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u elektronskom obliku _____________________________</w:t>
            </w:r>
          </w:p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na drugi prikladan način____________________________</w:t>
            </w:r>
          </w:p>
        </w:tc>
      </w:tr>
    </w:tbl>
    <w:p w:rsidR="002430A5" w:rsidRPr="002430A5" w:rsidRDefault="002430A5" w:rsidP="002430A5">
      <w:pPr>
        <w:jc w:val="left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Svrha u koju se želi ponovno upotrijebiti informacije </w:t>
            </w:r>
            <w:r w:rsidRPr="002430A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(označiti)</w:t>
            </w:r>
          </w:p>
        </w:tc>
      </w:tr>
      <w:tr w:rsidR="002430A5" w:rsidRPr="002430A5" w:rsidTr="002430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komercijalna</w:t>
            </w:r>
          </w:p>
          <w:p w:rsidR="002430A5" w:rsidRPr="002430A5" w:rsidRDefault="002430A5" w:rsidP="00243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nekomercijalna</w:t>
            </w:r>
          </w:p>
        </w:tc>
      </w:tr>
    </w:tbl>
    <w:p w:rsidR="002430A5" w:rsidRPr="002430A5" w:rsidRDefault="002430A5" w:rsidP="002430A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                                                                 ______________________________</w:t>
      </w:r>
      <w:r w:rsidRPr="002430A5">
        <w:rPr>
          <w:rFonts w:ascii="Times New Roman" w:eastAsia="Times New Roman" w:hAnsi="Times New Roman" w:cs="Times New Roman"/>
          <w:color w:val="000000"/>
          <w:szCs w:val="24"/>
        </w:rPr>
        <w:br/>
        <w:t>                                                                 </w:t>
      </w:r>
      <w:r w:rsidRPr="002430A5">
        <w:rPr>
          <w:rFonts w:ascii="Times New Roman" w:eastAsia="Times New Roman" w:hAnsi="Times New Roman" w:cs="Times New Roman"/>
          <w:color w:val="000000"/>
          <w:sz w:val="20"/>
        </w:rPr>
        <w:t>  (vlastoručni potpis podnositelja zahtjeva)</w:t>
      </w:r>
    </w:p>
    <w:p w:rsidR="002430A5" w:rsidRPr="002430A5" w:rsidRDefault="002430A5" w:rsidP="00243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_______________________________</w:t>
      </w:r>
      <w:r w:rsidRPr="002430A5">
        <w:rPr>
          <w:rFonts w:ascii="Times New Roman" w:eastAsia="Times New Roman" w:hAnsi="Times New Roman" w:cs="Times New Roman"/>
          <w:color w:val="000000"/>
          <w:szCs w:val="24"/>
        </w:rPr>
        <w:br/>
        <w:t>           </w:t>
      </w:r>
      <w:r w:rsidRPr="002430A5">
        <w:rPr>
          <w:rFonts w:ascii="Times New Roman" w:eastAsia="Times New Roman" w:hAnsi="Times New Roman" w:cs="Times New Roman"/>
          <w:color w:val="000000"/>
          <w:sz w:val="20"/>
        </w:rPr>
        <w:t>     (mjesto i datum)</w:t>
      </w:r>
    </w:p>
    <w:p w:rsidR="000F1FD4" w:rsidRDefault="000F1FD4">
      <w:bookmarkStart w:id="0" w:name="_GoBack"/>
      <w:bookmarkEnd w:id="0"/>
    </w:p>
    <w:sectPr w:rsidR="000F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A5"/>
    <w:rsid w:val="000F1FD4"/>
    <w:rsid w:val="002430A5"/>
    <w:rsid w:val="009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D7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A4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A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4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4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4A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A4AD7"/>
    <w:pPr>
      <w:spacing w:before="240" w:after="120"/>
      <w:jc w:val="left"/>
    </w:pPr>
    <w:rPr>
      <w:rFonts w:asciiTheme="minorHAnsi" w:eastAsia="Times New Roman" w:hAnsiTheme="minorHAnsi" w:cstheme="minorHAnsi"/>
      <w:b/>
      <w:bCs/>
      <w:sz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A4AD7"/>
    <w:pPr>
      <w:spacing w:before="120"/>
      <w:ind w:left="240"/>
      <w:jc w:val="left"/>
    </w:pPr>
    <w:rPr>
      <w:rFonts w:asciiTheme="minorHAnsi" w:eastAsia="Times New Roman" w:hAnsiTheme="minorHAnsi" w:cstheme="minorHAnsi"/>
      <w:i/>
      <w:iCs/>
      <w:sz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A4AD7"/>
    <w:pPr>
      <w:ind w:left="480"/>
      <w:jc w:val="left"/>
    </w:pPr>
    <w:rPr>
      <w:rFonts w:asciiTheme="minorHAnsi" w:eastAsia="Times New Roman" w:hAnsiTheme="minorHAnsi" w:cstheme="minorHAnsi"/>
      <w:sz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A4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4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styleId="Istaknuto">
    <w:name w:val="Emphasis"/>
    <w:basedOn w:val="Zadanifontodlomka"/>
    <w:uiPriority w:val="20"/>
    <w:qFormat/>
    <w:rsid w:val="009A4AD7"/>
    <w:rPr>
      <w:i/>
      <w:iCs/>
    </w:rPr>
  </w:style>
  <w:style w:type="paragraph" w:styleId="Bezproreda">
    <w:name w:val="No Spacing"/>
    <w:uiPriority w:val="1"/>
    <w:qFormat/>
    <w:rsid w:val="009A4A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A4AD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9A4AD7"/>
    <w:rPr>
      <w:i/>
      <w:iCs/>
      <w:color w:val="808080" w:themeColor="text1" w:themeTint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A4AD7"/>
    <w:pPr>
      <w:spacing w:line="276" w:lineRule="auto"/>
      <w:jc w:val="left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D7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A4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A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4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4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4A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A4AD7"/>
    <w:pPr>
      <w:spacing w:before="240" w:after="120"/>
      <w:jc w:val="left"/>
    </w:pPr>
    <w:rPr>
      <w:rFonts w:asciiTheme="minorHAnsi" w:eastAsia="Times New Roman" w:hAnsiTheme="minorHAnsi" w:cstheme="minorHAnsi"/>
      <w:b/>
      <w:bCs/>
      <w:sz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A4AD7"/>
    <w:pPr>
      <w:spacing w:before="120"/>
      <w:ind w:left="240"/>
      <w:jc w:val="left"/>
    </w:pPr>
    <w:rPr>
      <w:rFonts w:asciiTheme="minorHAnsi" w:eastAsia="Times New Roman" w:hAnsiTheme="minorHAnsi" w:cstheme="minorHAnsi"/>
      <w:i/>
      <w:iCs/>
      <w:sz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A4AD7"/>
    <w:pPr>
      <w:ind w:left="480"/>
      <w:jc w:val="left"/>
    </w:pPr>
    <w:rPr>
      <w:rFonts w:asciiTheme="minorHAnsi" w:eastAsia="Times New Roman" w:hAnsiTheme="minorHAnsi" w:cstheme="minorHAnsi"/>
      <w:sz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A4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4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styleId="Istaknuto">
    <w:name w:val="Emphasis"/>
    <w:basedOn w:val="Zadanifontodlomka"/>
    <w:uiPriority w:val="20"/>
    <w:qFormat/>
    <w:rsid w:val="009A4AD7"/>
    <w:rPr>
      <w:i/>
      <w:iCs/>
    </w:rPr>
  </w:style>
  <w:style w:type="paragraph" w:styleId="Bezproreda">
    <w:name w:val="No Spacing"/>
    <w:uiPriority w:val="1"/>
    <w:qFormat/>
    <w:rsid w:val="009A4A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A4AD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9A4AD7"/>
    <w:rPr>
      <w:i/>
      <w:iCs/>
      <w:color w:val="808080" w:themeColor="text1" w:themeTint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A4AD7"/>
    <w:pPr>
      <w:spacing w:line="276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Dragić</dc:creator>
  <cp:lastModifiedBy>Boris Dragić</cp:lastModifiedBy>
  <cp:revision>1</cp:revision>
  <dcterms:created xsi:type="dcterms:W3CDTF">2015-10-21T08:48:00Z</dcterms:created>
  <dcterms:modified xsi:type="dcterms:W3CDTF">2015-10-21T08:50:00Z</dcterms:modified>
</cp:coreProperties>
</file>